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727ED" w14:textId="77777777" w:rsidR="008404C6" w:rsidRDefault="008404C6" w:rsidP="008404C6">
      <w:pPr>
        <w:pStyle w:val="NormalWeb"/>
        <w:spacing w:before="0" w:beforeAutospacing="0" w:after="0" w:afterAutospacing="0" w:line="216" w:lineRule="atLeast"/>
        <w:rPr>
          <w:rStyle w:val="s2"/>
          <w:rFonts w:ascii="AppleSystemUIFontBold" w:hAnsi="AppleSystemUIFontBold"/>
          <w:color w:val="000000"/>
          <w:sz w:val="30"/>
          <w:szCs w:val="30"/>
        </w:rPr>
      </w:pPr>
    </w:p>
    <w:p w14:paraId="5F77183C" w14:textId="77777777" w:rsidR="008404C6" w:rsidRDefault="008404C6" w:rsidP="00D2252D">
      <w:pPr>
        <w:pStyle w:val="NormalWeb"/>
        <w:spacing w:before="0" w:beforeAutospacing="0" w:after="0" w:afterAutospacing="0" w:line="216" w:lineRule="atLeast"/>
        <w:jc w:val="center"/>
        <w:rPr>
          <w:rStyle w:val="s2"/>
          <w:rFonts w:ascii="AppleSystemUIFontBold" w:hAnsi="AppleSystemUIFontBold"/>
          <w:color w:val="000000"/>
          <w:sz w:val="30"/>
          <w:szCs w:val="30"/>
        </w:rPr>
      </w:pPr>
    </w:p>
    <w:p w14:paraId="4CCA5B9D" w14:textId="5963A9D4" w:rsidR="00D2252D" w:rsidRDefault="00D2252D" w:rsidP="00D2252D">
      <w:pPr>
        <w:pStyle w:val="NormalWeb"/>
        <w:spacing w:before="0" w:beforeAutospacing="0" w:after="0" w:afterAutospacing="0" w:line="216" w:lineRule="atLeast"/>
        <w:jc w:val="center"/>
        <w:rPr>
          <w:rStyle w:val="s2"/>
          <w:rFonts w:ascii="AppleSystemUIFontBold" w:hAnsi="AppleSystemUIFontBold"/>
          <w:color w:val="000000"/>
          <w:sz w:val="30"/>
          <w:szCs w:val="30"/>
        </w:rPr>
      </w:pPr>
      <w:r>
        <w:rPr>
          <w:rStyle w:val="s2"/>
          <w:rFonts w:ascii="AppleSystemUIFontBold" w:hAnsi="AppleSystemUIFontBold"/>
          <w:color w:val="000000"/>
          <w:sz w:val="30"/>
          <w:szCs w:val="30"/>
        </w:rPr>
        <w:t>LAURENT</w:t>
      </w:r>
    </w:p>
    <w:p w14:paraId="28CF3F3A" w14:textId="5F360BF2" w:rsidR="00D2252D" w:rsidRDefault="00D2252D" w:rsidP="00D2252D">
      <w:pPr>
        <w:pStyle w:val="NormalWeb"/>
        <w:spacing w:before="0" w:beforeAutospacing="0" w:after="0" w:afterAutospacing="0" w:line="216" w:lineRule="atLeast"/>
        <w:jc w:val="center"/>
        <w:rPr>
          <w:rStyle w:val="s2"/>
          <w:rFonts w:ascii="AppleSystemUIFontBold" w:hAnsi="AppleSystemUIFontBold"/>
          <w:color w:val="000000"/>
          <w:sz w:val="30"/>
          <w:szCs w:val="30"/>
        </w:rPr>
      </w:pPr>
      <w:r w:rsidRPr="00D2252D">
        <w:rPr>
          <w:rStyle w:val="s2"/>
          <w:rFonts w:ascii="AppleSystemUIFontBold" w:hAnsi="AppleSystemUIFontBold"/>
          <w:b/>
          <w:bCs/>
          <w:color w:val="FF0000"/>
          <w:sz w:val="72"/>
          <w:szCs w:val="72"/>
        </w:rPr>
        <w:t xml:space="preserve">GERRA </w:t>
      </w:r>
      <w:r>
        <w:rPr>
          <w:rStyle w:val="s2"/>
          <w:rFonts w:ascii="AppleSystemUIFontBold" w:hAnsi="AppleSystemUIFontBold"/>
          <w:color w:val="000000"/>
          <w:sz w:val="30"/>
          <w:szCs w:val="30"/>
        </w:rPr>
        <w:br/>
        <w:t>SE MET À TABLE !</w:t>
      </w:r>
    </w:p>
    <w:p w14:paraId="37751FAD" w14:textId="234D04BE" w:rsidR="008404C6" w:rsidRDefault="008404C6" w:rsidP="00D2252D">
      <w:pPr>
        <w:pStyle w:val="NormalWeb"/>
        <w:spacing w:before="0" w:beforeAutospacing="0" w:after="0" w:afterAutospacing="0" w:line="216" w:lineRule="atLeast"/>
        <w:jc w:val="center"/>
        <w:rPr>
          <w:rStyle w:val="s2"/>
          <w:rFonts w:ascii="AppleSystemUIFontBold" w:hAnsi="AppleSystemUIFontBold"/>
          <w:color w:val="000000"/>
          <w:sz w:val="30"/>
          <w:szCs w:val="30"/>
        </w:rPr>
      </w:pPr>
    </w:p>
    <w:p w14:paraId="5CBBBF25" w14:textId="29A0CB47" w:rsidR="008404C6" w:rsidRDefault="008404C6" w:rsidP="00D2252D">
      <w:pPr>
        <w:pStyle w:val="NormalWeb"/>
        <w:spacing w:before="0" w:beforeAutospacing="0" w:after="0" w:afterAutospacing="0" w:line="216" w:lineRule="atLeast"/>
        <w:jc w:val="center"/>
        <w:rPr>
          <w:rStyle w:val="s2"/>
          <w:rFonts w:ascii="AppleSystemUIFontBold" w:hAnsi="AppleSystemUIFontBold"/>
          <w:color w:val="000000"/>
          <w:sz w:val="30"/>
          <w:szCs w:val="30"/>
        </w:rPr>
      </w:pPr>
    </w:p>
    <w:p w14:paraId="18A33EA8" w14:textId="57F0F90D" w:rsidR="008404C6" w:rsidRDefault="008404C6" w:rsidP="00D2252D">
      <w:pPr>
        <w:pStyle w:val="NormalWeb"/>
        <w:spacing w:before="0" w:beforeAutospacing="0" w:after="0" w:afterAutospacing="0" w:line="216" w:lineRule="atLeast"/>
        <w:jc w:val="center"/>
        <w:rPr>
          <w:rStyle w:val="s2"/>
          <w:rFonts w:ascii="AppleSystemUIFontBold" w:hAnsi="AppleSystemUIFontBold"/>
          <w:color w:val="000000"/>
          <w:sz w:val="30"/>
          <w:szCs w:val="30"/>
        </w:rPr>
      </w:pPr>
      <w:r>
        <w:rPr>
          <w:rStyle w:val="s2"/>
          <w:rFonts w:ascii="AppleSystemUIFontBold" w:hAnsi="AppleSystemUIFontBold"/>
          <w:color w:val="000000"/>
          <w:sz w:val="30"/>
          <w:szCs w:val="30"/>
        </w:rPr>
        <w:t>NOUVEAU SPECTACLE À SAVOURER</w:t>
      </w:r>
    </w:p>
    <w:p w14:paraId="7E5AD870" w14:textId="77777777" w:rsidR="00D2252D" w:rsidRDefault="00D2252D" w:rsidP="00D2252D">
      <w:pPr>
        <w:pStyle w:val="NormalWeb"/>
        <w:spacing w:before="0" w:beforeAutospacing="0" w:after="0" w:afterAutospacing="0" w:line="216" w:lineRule="atLeast"/>
        <w:rPr>
          <w:rStyle w:val="s2"/>
          <w:rFonts w:ascii="AppleSystemUIFontBold" w:hAnsi="AppleSystemUIFontBold"/>
          <w:color w:val="000000"/>
          <w:sz w:val="30"/>
          <w:szCs w:val="30"/>
        </w:rPr>
      </w:pPr>
    </w:p>
    <w:p w14:paraId="30E87EC2" w14:textId="77777777" w:rsidR="00D2252D" w:rsidRDefault="00D2252D" w:rsidP="00D2252D">
      <w:pPr>
        <w:pStyle w:val="NormalWeb"/>
        <w:spacing w:before="0" w:beforeAutospacing="0" w:after="0" w:afterAutospacing="0" w:line="216" w:lineRule="atLeast"/>
        <w:rPr>
          <w:rStyle w:val="s2"/>
          <w:rFonts w:ascii="AppleSystemUIFontBold" w:hAnsi="AppleSystemUIFontBold"/>
          <w:color w:val="000000"/>
          <w:sz w:val="30"/>
          <w:szCs w:val="30"/>
        </w:rPr>
      </w:pPr>
    </w:p>
    <w:p w14:paraId="3EF28A59" w14:textId="77777777" w:rsidR="00D2252D" w:rsidRDefault="00D2252D" w:rsidP="00D2252D">
      <w:pPr>
        <w:pStyle w:val="NormalWeb"/>
        <w:spacing w:before="0" w:beforeAutospacing="0" w:after="0" w:afterAutospacing="0" w:line="216" w:lineRule="atLeast"/>
        <w:rPr>
          <w:rStyle w:val="s2"/>
          <w:rFonts w:ascii="AppleSystemUIFontBold" w:hAnsi="AppleSystemUIFontBold"/>
          <w:color w:val="000000"/>
          <w:sz w:val="30"/>
          <w:szCs w:val="30"/>
        </w:rPr>
      </w:pPr>
    </w:p>
    <w:p w14:paraId="1A7A142A" w14:textId="39D6E873" w:rsidR="005B46EA" w:rsidRDefault="005B46EA" w:rsidP="005B46EA">
      <w:pPr>
        <w:jc w:val="both"/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</w:pPr>
      <w:r w:rsidRPr="005B46EA"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 xml:space="preserve">Après une tournée </w:t>
      </w:r>
      <w:r w:rsidR="00290DB8"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>dans toute</w:t>
      </w:r>
      <w:r w:rsidRPr="005B46EA"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 xml:space="preserve"> la </w:t>
      </w:r>
      <w:r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 xml:space="preserve">France, qui se poursuit en 2025 et 2026, </w:t>
      </w:r>
      <w:r w:rsidRPr="005B46EA"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 xml:space="preserve">et une vingtaine de </w:t>
      </w:r>
      <w:r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>r</w:t>
      </w:r>
      <w:r w:rsidRPr="005B46EA"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>eprésentations à</w:t>
      </w:r>
      <w:r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 xml:space="preserve"> </w:t>
      </w:r>
      <w:r w:rsidRPr="005B46EA"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 xml:space="preserve">guichets fermés au Casino de Paris en décembre </w:t>
      </w:r>
      <w:r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>d</w:t>
      </w:r>
      <w:r w:rsidRPr="005B46EA"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 xml:space="preserve">ernier, Laurent </w:t>
      </w:r>
      <w:proofErr w:type="spellStart"/>
      <w:r w:rsidRPr="005B46EA"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>Gerra</w:t>
      </w:r>
      <w:proofErr w:type="spellEnd"/>
      <w:r w:rsidRPr="005B46EA"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 xml:space="preserve"> revient</w:t>
      </w:r>
      <w:r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 xml:space="preserve"> </w:t>
      </w:r>
      <w:r w:rsidRPr="005B46EA"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>pour de nouvelles dates aux Folies Bergère du 29 décembre 2025 au 4 janvier</w:t>
      </w:r>
      <w:r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 xml:space="preserve"> </w:t>
      </w:r>
      <w:r w:rsidRPr="005B46EA"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>2026 avec son nouveau spectacle, encore plus piquant et savoureux que jamais.</w:t>
      </w:r>
    </w:p>
    <w:p w14:paraId="3B7AB353" w14:textId="77777777" w:rsidR="005B46EA" w:rsidRPr="005B46EA" w:rsidRDefault="005B46EA" w:rsidP="005B46EA">
      <w:pPr>
        <w:jc w:val="both"/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</w:pPr>
    </w:p>
    <w:p w14:paraId="19F6713F" w14:textId="0A1D98CE" w:rsidR="005B46EA" w:rsidRPr="005B46EA" w:rsidRDefault="005B46EA" w:rsidP="005B46EA">
      <w:pPr>
        <w:jc w:val="both"/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</w:pPr>
      <w:r w:rsidRPr="005B46EA"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 xml:space="preserve">Quand Laurent </w:t>
      </w:r>
      <w:proofErr w:type="spellStart"/>
      <w:r w:rsidRPr="005B46EA"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>Gerra</w:t>
      </w:r>
      <w:proofErr w:type="spellEnd"/>
      <w:r w:rsidRPr="005B46EA"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 xml:space="preserve"> passe à table,</w:t>
      </w:r>
      <w:r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 xml:space="preserve"> </w:t>
      </w:r>
      <w:r w:rsidRPr="005B46EA"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>on sait d’avance que tout sera mitonné aux petits oignons.</w:t>
      </w:r>
    </w:p>
    <w:p w14:paraId="60B9B3D0" w14:textId="223B85B0" w:rsidR="005B46EA" w:rsidRPr="005B46EA" w:rsidRDefault="005B46EA" w:rsidP="005B46EA">
      <w:pPr>
        <w:jc w:val="both"/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</w:pPr>
      <w:r w:rsidRPr="005B46EA"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>Une revue décapante où politiques, chanteurs, personnalités de la télévision</w:t>
      </w:r>
      <w:r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 xml:space="preserve"> </w:t>
      </w:r>
      <w:r w:rsidRPr="005B46EA"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>et du cinéma passent à la casserole… même les végans !</w:t>
      </w:r>
    </w:p>
    <w:p w14:paraId="544BEE50" w14:textId="77777777" w:rsidR="005B46EA" w:rsidRDefault="005B46EA" w:rsidP="005B46EA">
      <w:pPr>
        <w:jc w:val="both"/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</w:pPr>
    </w:p>
    <w:p w14:paraId="4F342D5F" w14:textId="60847366" w:rsidR="005B46EA" w:rsidRPr="005B46EA" w:rsidRDefault="005B46EA" w:rsidP="005B46EA">
      <w:pPr>
        <w:jc w:val="both"/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</w:pPr>
      <w:r w:rsidRPr="005B46EA"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 xml:space="preserve">L’actualité, revisitée à la sauce </w:t>
      </w:r>
      <w:proofErr w:type="spellStart"/>
      <w:r w:rsidRPr="005B46EA"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>Gerra</w:t>
      </w:r>
      <w:proofErr w:type="spellEnd"/>
      <w:r w:rsidRPr="005B46EA"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 xml:space="preserve"> vous est servie bien chaude</w:t>
      </w:r>
    </w:p>
    <w:p w14:paraId="5720618D" w14:textId="1FBD6430" w:rsidR="004F6C4A" w:rsidRDefault="005B46EA" w:rsidP="005B46EA">
      <w:pPr>
        <w:jc w:val="both"/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</w:pPr>
      <w:proofErr w:type="gramStart"/>
      <w:r w:rsidRPr="005B46EA"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>et</w:t>
      </w:r>
      <w:proofErr w:type="gramEnd"/>
      <w:r w:rsidRPr="005B46EA"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  <w:t xml:space="preserve"> particulièrement relevée !</w:t>
      </w:r>
    </w:p>
    <w:p w14:paraId="1A4D5A04" w14:textId="77777777" w:rsidR="005B46EA" w:rsidRDefault="005B46EA" w:rsidP="005B46EA">
      <w:pPr>
        <w:jc w:val="both"/>
        <w:rPr>
          <w:rFonts w:ascii="AppleSystemUIFontBold" w:eastAsia="Times New Roman" w:hAnsi="AppleSystemUIFontBold" w:cs="Times New Roman"/>
          <w:i/>
          <w:iCs/>
          <w:color w:val="000000"/>
          <w:kern w:val="0"/>
          <w:sz w:val="30"/>
          <w:szCs w:val="30"/>
          <w:lang w:eastAsia="fr-FR"/>
          <w14:ligatures w14:val="none"/>
        </w:rPr>
      </w:pPr>
    </w:p>
    <w:p w14:paraId="52BF6802" w14:textId="237C2CDC" w:rsidR="005B46EA" w:rsidRDefault="005B46EA" w:rsidP="005B46EA">
      <w:pPr>
        <w:jc w:val="both"/>
      </w:pPr>
      <w:r>
        <w:t>-</w:t>
      </w:r>
    </w:p>
    <w:sectPr w:rsidR="005B46EA" w:rsidSect="005B46EA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Bold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52D"/>
    <w:rsid w:val="00072A25"/>
    <w:rsid w:val="000822CA"/>
    <w:rsid w:val="001D23C7"/>
    <w:rsid w:val="00290DB8"/>
    <w:rsid w:val="00372DF5"/>
    <w:rsid w:val="004F6C4A"/>
    <w:rsid w:val="005B46EA"/>
    <w:rsid w:val="00727446"/>
    <w:rsid w:val="0077619D"/>
    <w:rsid w:val="008404C6"/>
    <w:rsid w:val="008F1DBA"/>
    <w:rsid w:val="009C5A5F"/>
    <w:rsid w:val="00D2252D"/>
    <w:rsid w:val="00E110DD"/>
    <w:rsid w:val="00E55D0B"/>
    <w:rsid w:val="00E9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67D2D9"/>
  <w15:chartTrackingRefBased/>
  <w15:docId w15:val="{EBE1D2F0-BCDB-9A46-9C5F-51C02941B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252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customStyle="1" w:styleId="s2">
    <w:name w:val="s2"/>
    <w:basedOn w:val="Policepardfaut"/>
    <w:rsid w:val="00D2252D"/>
  </w:style>
  <w:style w:type="character" w:customStyle="1" w:styleId="apple-converted-space">
    <w:name w:val="apple-converted-space"/>
    <w:basedOn w:val="Policepardfaut"/>
    <w:rsid w:val="00D2252D"/>
  </w:style>
  <w:style w:type="character" w:customStyle="1" w:styleId="s3">
    <w:name w:val="s3"/>
    <w:basedOn w:val="Policepardfaut"/>
    <w:rsid w:val="00D22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7AED6A010A50409BDC0C8109B70289" ma:contentTypeVersion="21" ma:contentTypeDescription="Crée un document." ma:contentTypeScope="" ma:versionID="ba4ab72204a4fc608a3762992ddbee53">
  <xsd:schema xmlns:xsd="http://www.w3.org/2001/XMLSchema" xmlns:xs="http://www.w3.org/2001/XMLSchema" xmlns:p="http://schemas.microsoft.com/office/2006/metadata/properties" xmlns:ns2="870528b4-3e9e-4dda-abbe-d7a3d128698b" xmlns:ns3="04a8f4dc-d072-4c48-97b3-064fa58a3cf1" xmlns:ns4="1dd77e18-308d-44bf-b295-9a154ff80a5b" targetNamespace="http://schemas.microsoft.com/office/2006/metadata/properties" ma:root="true" ma:fieldsID="d90f8098c6e44ce579d4d59eb42dc8d7" ns2:_="" ns3:_="" ns4:_="">
    <xsd:import namespace="870528b4-3e9e-4dda-abbe-d7a3d128698b"/>
    <xsd:import namespace="04a8f4dc-d072-4c48-97b3-064fa58a3cf1"/>
    <xsd:import namespace="1dd77e18-308d-44bf-b295-9a154ff80a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528b4-3e9e-4dda-abbe-d7a3d12869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da3da7e-a793-43ec-9b28-7e1528e974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a8f4dc-d072-4c48-97b3-064fa58a3c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77e18-308d-44bf-b295-9a154ff80a5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2c28e49-e5b7-4107-a3ef-4aaea1883d84}" ma:internalName="TaxCatchAll" ma:readOnly="false" ma:showField="CatchAllData" ma:web="1dd77e18-308d-44bf-b295-9a154ff80a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0528b4-3e9e-4dda-abbe-d7a3d128698b">
      <Terms xmlns="http://schemas.microsoft.com/office/infopath/2007/PartnerControls"/>
    </lcf76f155ced4ddcb4097134ff3c332f>
    <TaxCatchAll xmlns="1dd77e18-308d-44bf-b295-9a154ff80a5b" xsi:nil="true"/>
  </documentManagement>
</p:properties>
</file>

<file path=customXml/itemProps1.xml><?xml version="1.0" encoding="utf-8"?>
<ds:datastoreItem xmlns:ds="http://schemas.openxmlformats.org/officeDocument/2006/customXml" ds:itemID="{D735444F-DB54-4118-920D-49B013DD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0528b4-3e9e-4dda-abbe-d7a3d128698b"/>
    <ds:schemaRef ds:uri="04a8f4dc-d072-4c48-97b3-064fa58a3cf1"/>
    <ds:schemaRef ds:uri="1dd77e18-308d-44bf-b295-9a154ff80a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51FBE9-DB0D-489C-9478-974014D38F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14D450-BC82-4A69-B640-A185843BF85D}">
  <ds:schemaRefs>
    <ds:schemaRef ds:uri="http://schemas.microsoft.com/office/2006/metadata/properties"/>
    <ds:schemaRef ds:uri="http://schemas.microsoft.com/office/infopath/2007/PartnerControls"/>
    <ds:schemaRef ds:uri="870528b4-3e9e-4dda-abbe-d7a3d128698b"/>
    <ds:schemaRef ds:uri="1dd77e18-308d-44bf-b295-9a154ff80a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Mickael Pradignac</dc:creator>
  <cp:keywords/>
  <dc:description/>
  <cp:lastModifiedBy>Audrey CAHEN</cp:lastModifiedBy>
  <cp:revision>5</cp:revision>
  <dcterms:created xsi:type="dcterms:W3CDTF">2023-12-15T10:25:00Z</dcterms:created>
  <dcterms:modified xsi:type="dcterms:W3CDTF">2025-02-04T11:15:00Z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0x010100DD7AED6A010A50409BDC0C8109B70289</vt:lpwstr>
  </property>
</Properties>
</file>